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F22" w:rsidRDefault="00BC60C0">
      <w:r>
        <w:rPr>
          <w:noProof/>
        </w:rPr>
        <w:drawing>
          <wp:anchor distT="0" distB="0" distL="114300" distR="114300" simplePos="0" relativeHeight="251658239" behindDoc="0" locked="0" layoutInCell="1" allowOverlap="1" wp14:anchorId="30393256" wp14:editId="1D4CE7D5">
            <wp:simplePos x="0" y="0"/>
            <wp:positionH relativeFrom="column">
              <wp:posOffset>-21265</wp:posOffset>
            </wp:positionH>
            <wp:positionV relativeFrom="paragraph">
              <wp:posOffset>517</wp:posOffset>
            </wp:positionV>
            <wp:extent cx="9972675" cy="6279899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27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772" w:rsidRPr="003D687F">
        <w:rPr>
          <w:noProof/>
        </w:rPr>
        <w:drawing>
          <wp:anchor distT="0" distB="0" distL="114300" distR="114300" simplePos="0" relativeHeight="251665408" behindDoc="0" locked="0" layoutInCell="1" allowOverlap="1" wp14:anchorId="16A7090B" wp14:editId="2112A4FE">
            <wp:simplePos x="0" y="0"/>
            <wp:positionH relativeFrom="margin">
              <wp:align>center</wp:align>
            </wp:positionH>
            <wp:positionV relativeFrom="paragraph">
              <wp:posOffset>5015221</wp:posOffset>
            </wp:positionV>
            <wp:extent cx="1993900" cy="1297940"/>
            <wp:effectExtent l="0" t="0" r="6350" b="0"/>
            <wp:wrapSquare wrapText="bothSides"/>
            <wp:docPr id="8" name="Picture 8" descr="R:\Reception 2018- 2019\RESOURCE IDEAS\SAM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Reception 2018- 2019\RESOURCE IDEAS\SAM_2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 t="10416" r="2281" b="9775"/>
                    <a:stretch/>
                  </pic:blipFill>
                  <pic:spPr bwMode="auto">
                    <a:xfrm>
                      <a:off x="0" y="0"/>
                      <a:ext cx="199390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7F" w:rsidRPr="003D687F">
        <w:rPr>
          <w:noProof/>
        </w:rPr>
        <w:drawing>
          <wp:anchor distT="0" distB="0" distL="114300" distR="114300" simplePos="0" relativeHeight="251664384" behindDoc="0" locked="0" layoutInCell="1" allowOverlap="1" wp14:anchorId="63506E60" wp14:editId="1FA74B5E">
            <wp:simplePos x="0" y="0"/>
            <wp:positionH relativeFrom="column">
              <wp:posOffset>1070942</wp:posOffset>
            </wp:positionH>
            <wp:positionV relativeFrom="paragraph">
              <wp:posOffset>821055</wp:posOffset>
            </wp:positionV>
            <wp:extent cx="2244725" cy="1414145"/>
            <wp:effectExtent l="171450" t="342900" r="174625" b="338455"/>
            <wp:wrapSquare wrapText="bothSides"/>
            <wp:docPr id="7" name="Picture 7" descr="R:\Reception 2018- 2019\RESOURCE IDEAS\IMG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Reception 2018- 2019\RESOURCE IDEAS\IMG_4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18686" r="13033" b="9741"/>
                    <a:stretch/>
                  </pic:blipFill>
                  <pic:spPr bwMode="auto">
                    <a:xfrm rot="20452164">
                      <a:off x="0" y="0"/>
                      <a:ext cx="22447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7F" w:rsidRPr="003D687F">
        <w:rPr>
          <w:noProof/>
        </w:rPr>
        <w:drawing>
          <wp:anchor distT="0" distB="0" distL="114300" distR="114300" simplePos="0" relativeHeight="251663360" behindDoc="0" locked="0" layoutInCell="1" allowOverlap="1" wp14:anchorId="70031D9A" wp14:editId="42938F96">
            <wp:simplePos x="0" y="0"/>
            <wp:positionH relativeFrom="column">
              <wp:posOffset>4101152</wp:posOffset>
            </wp:positionH>
            <wp:positionV relativeFrom="paragraph">
              <wp:posOffset>634365</wp:posOffset>
            </wp:positionV>
            <wp:extent cx="1760220" cy="1524000"/>
            <wp:effectExtent l="0" t="0" r="0" b="0"/>
            <wp:wrapSquare wrapText="bothSides"/>
            <wp:docPr id="6" name="Picture 6" descr="R:\Reception 2018- 2019\RESOURCE IDEAS\SAM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Reception 2018- 2019\RESOURCE IDEAS\SAM_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7" r="14995" b="14795"/>
                    <a:stretch/>
                  </pic:blipFill>
                  <pic:spPr bwMode="auto">
                    <a:xfrm>
                      <a:off x="0" y="0"/>
                      <a:ext cx="17602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7F" w:rsidRPr="003D687F">
        <w:rPr>
          <w:noProof/>
        </w:rPr>
        <w:drawing>
          <wp:anchor distT="0" distB="0" distL="114300" distR="114300" simplePos="0" relativeHeight="251662336" behindDoc="0" locked="0" layoutInCell="1" allowOverlap="1" wp14:anchorId="31F84409" wp14:editId="1C56DF3E">
            <wp:simplePos x="0" y="0"/>
            <wp:positionH relativeFrom="column">
              <wp:posOffset>6687109</wp:posOffset>
            </wp:positionH>
            <wp:positionV relativeFrom="paragraph">
              <wp:posOffset>4524204</wp:posOffset>
            </wp:positionV>
            <wp:extent cx="2085340" cy="1527810"/>
            <wp:effectExtent l="209550" t="323850" r="162560" b="320040"/>
            <wp:wrapSquare wrapText="bothSides"/>
            <wp:docPr id="5" name="Picture 5" descr="R:\Reception 2018- 2019\RESOURCE IDEAS\SAM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eception 2018- 2019\RESOURCE IDEAS\SAM_2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t="7441" r="5923" b="9027"/>
                    <a:stretch/>
                  </pic:blipFill>
                  <pic:spPr bwMode="auto">
                    <a:xfrm rot="20416898">
                      <a:off x="0" y="0"/>
                      <a:ext cx="208534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7F" w:rsidRPr="003D687F">
        <w:rPr>
          <w:noProof/>
        </w:rPr>
        <w:drawing>
          <wp:anchor distT="0" distB="0" distL="114300" distR="114300" simplePos="0" relativeHeight="251661312" behindDoc="0" locked="0" layoutInCell="1" allowOverlap="1" wp14:anchorId="4BBF1C6C" wp14:editId="7DB23F56">
            <wp:simplePos x="0" y="0"/>
            <wp:positionH relativeFrom="column">
              <wp:posOffset>1314744</wp:posOffset>
            </wp:positionH>
            <wp:positionV relativeFrom="paragraph">
              <wp:posOffset>4564948</wp:posOffset>
            </wp:positionV>
            <wp:extent cx="1937385" cy="1333500"/>
            <wp:effectExtent l="171450" t="285750" r="177165" b="285750"/>
            <wp:wrapSquare wrapText="bothSides"/>
            <wp:docPr id="4" name="Picture 4" descr="R:\Reception 2018- 2019\RESOURCE IDEAS\SAM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eception 2018- 2019\RESOURCE IDEAS\SAM_2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7068" r="4656" b="9973"/>
                    <a:stretch/>
                  </pic:blipFill>
                  <pic:spPr bwMode="auto">
                    <a:xfrm rot="1133541">
                      <a:off x="0" y="0"/>
                      <a:ext cx="193738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87F" w:rsidRPr="003D687F">
        <w:rPr>
          <w:noProof/>
        </w:rPr>
        <w:drawing>
          <wp:anchor distT="0" distB="0" distL="114300" distR="114300" simplePos="0" relativeHeight="251660288" behindDoc="0" locked="0" layoutInCell="1" allowOverlap="1" wp14:anchorId="3A34B9DB" wp14:editId="13CAEAE4">
            <wp:simplePos x="0" y="0"/>
            <wp:positionH relativeFrom="column">
              <wp:posOffset>6701837</wp:posOffset>
            </wp:positionH>
            <wp:positionV relativeFrom="paragraph">
              <wp:posOffset>825244</wp:posOffset>
            </wp:positionV>
            <wp:extent cx="2162810" cy="1405255"/>
            <wp:effectExtent l="152400" t="285750" r="161290" b="290195"/>
            <wp:wrapSquare wrapText="bothSides"/>
            <wp:docPr id="3" name="Picture 3" descr="R:\Reception 2018- 2019\RESOURCE IDEAS\SAM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Reception 2018- 2019\RESOURCE IDEAS\SAM_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8" r="7171" b="9779"/>
                    <a:stretch/>
                  </pic:blipFill>
                  <pic:spPr bwMode="auto">
                    <a:xfrm rot="962573">
                      <a:off x="0" y="0"/>
                      <a:ext cx="216281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8A3" w:rsidRPr="004518A3">
        <w:rPr>
          <w:rFonts w:asciiTheme="minorHAnsi" w:eastAsiaTheme="minorHAnsi" w:hAnsiTheme="minorHAnsi" w:cstheme="minorBidi"/>
          <w:b w:val="0"/>
          <w:noProof/>
          <w:color w:val="auto"/>
          <w:sz w:val="22"/>
          <w:u w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7B95C2" wp14:editId="512D213F">
                <wp:simplePos x="0" y="0"/>
                <wp:positionH relativeFrom="margin">
                  <wp:align>center</wp:align>
                </wp:positionH>
                <wp:positionV relativeFrom="paragraph">
                  <wp:posOffset>647065</wp:posOffset>
                </wp:positionV>
                <wp:extent cx="6486525" cy="4314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18A3" w:rsidRDefault="004518A3" w:rsidP="004518A3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180"/>
                              </w:rPr>
                            </w:pPr>
                          </w:p>
                          <w:p w:rsidR="004518A3" w:rsidRPr="009A2A0C" w:rsidRDefault="004518A3" w:rsidP="004518A3">
                            <w:pPr>
                              <w:jc w:val="center"/>
                              <w:rPr>
                                <w:rFonts w:ascii="NTFPreCursivefk" w:hAnsi="NTFPreCursivefk"/>
                                <w:b w:val="0"/>
                                <w:color w:val="538135" w:themeColor="accent6" w:themeShade="BF"/>
                                <w:sz w:val="180"/>
                                <w:u w:val="none"/>
                              </w:rPr>
                            </w:pPr>
                            <w:r w:rsidRPr="009A2A0C">
                              <w:rPr>
                                <w:rFonts w:ascii="NTFPreCursivefk" w:hAnsi="NTFPreCursivefk"/>
                                <w:b w:val="0"/>
                                <w:color w:val="538135" w:themeColor="accent6" w:themeShade="BF"/>
                                <w:sz w:val="180"/>
                                <w:u w:val="none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B95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0.95pt;width:510.75pt;height:339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" strokecolor="window">
                <v:textbox>
                  <w:txbxContent>
                    <w:p w:rsidR="004518A3" w:rsidRDefault="004518A3" w:rsidP="004518A3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180"/>
                        </w:rPr>
                      </w:pPr>
                    </w:p>
                    <w:p w:rsidR="004518A3" w:rsidRPr="009A2A0C" w:rsidRDefault="004518A3" w:rsidP="004518A3">
                      <w:pPr>
                        <w:jc w:val="center"/>
                        <w:rPr>
                          <w:rFonts w:ascii="NTFPreCursivefk" w:hAnsi="NTFPreCursivefk"/>
                          <w:b w:val="0"/>
                          <w:color w:val="538135" w:themeColor="accent6" w:themeShade="BF"/>
                          <w:sz w:val="180"/>
                          <w:u w:val="none"/>
                        </w:rPr>
                      </w:pPr>
                      <w:r w:rsidRPr="009A2A0C">
                        <w:rPr>
                          <w:rFonts w:ascii="NTFPreCursivefk" w:hAnsi="NTFPreCursivefk"/>
                          <w:b w:val="0"/>
                          <w:color w:val="538135" w:themeColor="accent6" w:themeShade="BF"/>
                          <w:sz w:val="180"/>
                          <w:u w:val="none"/>
                        </w:rPr>
                        <w:t>Understanding the World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1F22">
        <w:br w:type="page"/>
      </w:r>
    </w:p>
    <w:tbl>
      <w:tblPr>
        <w:tblStyle w:val="TableGrid"/>
        <w:tblW w:w="15695" w:type="dxa"/>
        <w:tblInd w:w="-107" w:type="dxa"/>
        <w:tblLayout w:type="fixed"/>
        <w:tblCellMar>
          <w:left w:w="106" w:type="dxa"/>
          <w:right w:w="20" w:type="dxa"/>
        </w:tblCellMar>
        <w:tblLook w:val="04A0" w:firstRow="1" w:lastRow="0" w:firstColumn="1" w:lastColumn="0" w:noHBand="0" w:noVBand="1"/>
      </w:tblPr>
      <w:tblGrid>
        <w:gridCol w:w="1079"/>
        <w:gridCol w:w="1717"/>
        <w:gridCol w:w="2887"/>
        <w:gridCol w:w="2446"/>
        <w:gridCol w:w="2333"/>
        <w:gridCol w:w="114"/>
        <w:gridCol w:w="2476"/>
        <w:gridCol w:w="2643"/>
      </w:tblGrid>
      <w:tr w:rsidR="004C1F22" w:rsidRPr="0088557D" w:rsidTr="00215C42">
        <w:trPr>
          <w:trHeight w:val="41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9A2A0C" w:rsidRDefault="004C1F22" w:rsidP="00CB2402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  <w:r w:rsidRPr="009A2A0C">
              <w:rPr>
                <w:rFonts w:ascii="NTFPreCursivefk" w:eastAsia="Arial" w:hAnsi="NTFPreCursivefk" w:cs="Arial"/>
                <w:sz w:val="21"/>
                <w:szCs w:val="21"/>
                <w:u w:val="none"/>
              </w:rPr>
              <w:lastRenderedPageBreak/>
              <w:t>Area of Development</w:t>
            </w:r>
          </w:p>
        </w:tc>
        <w:tc>
          <w:tcPr>
            <w:tcW w:w="4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4C1F22" w:rsidRPr="009A2A0C" w:rsidRDefault="004C1F22" w:rsidP="00CB2402">
            <w:pPr>
              <w:ind w:right="97"/>
              <w:jc w:val="center"/>
              <w:rPr>
                <w:rFonts w:ascii="NTFPreCursivefk" w:hAnsi="NTFPreCursivefk"/>
                <w:szCs w:val="28"/>
              </w:rPr>
            </w:pPr>
            <w:r w:rsidRPr="009A2A0C">
              <w:rPr>
                <w:rFonts w:ascii="NTFPreCursivefk" w:eastAsia="Arial" w:hAnsi="NTFPreCursivefk" w:cs="Arial"/>
                <w:szCs w:val="28"/>
                <w:u w:val="none"/>
              </w:rPr>
              <w:t xml:space="preserve">Autumn 1 </w:t>
            </w:r>
            <w:r w:rsidRPr="009A2A0C">
              <w:rPr>
                <w:rFonts w:ascii="NTFPreCursivefk" w:hAnsi="NTFPreCursivefk"/>
                <w:szCs w:val="28"/>
                <w:u w:val="none"/>
              </w:rPr>
              <w:t xml:space="preserve">      </w:t>
            </w:r>
            <w:r w:rsidRPr="009A2A0C">
              <w:rPr>
                <w:rFonts w:ascii="NTFPreCursivefk" w:eastAsia="Arial" w:hAnsi="NTFPreCursivefk" w:cs="Arial"/>
                <w:szCs w:val="28"/>
                <w:u w:val="none"/>
              </w:rPr>
              <w:t xml:space="preserve">Autumn 2 </w:t>
            </w:r>
          </w:p>
        </w:tc>
        <w:tc>
          <w:tcPr>
            <w:tcW w:w="48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C1F22" w:rsidRPr="009A2A0C" w:rsidRDefault="004C1F22" w:rsidP="00CB2402">
            <w:pPr>
              <w:ind w:right="111"/>
              <w:jc w:val="center"/>
              <w:rPr>
                <w:rFonts w:ascii="NTFPreCursivefk" w:hAnsi="NTFPreCursivefk"/>
                <w:szCs w:val="28"/>
              </w:rPr>
            </w:pPr>
            <w:r w:rsidRPr="009A2A0C">
              <w:rPr>
                <w:rFonts w:ascii="NTFPreCursivefk" w:eastAsia="Arial" w:hAnsi="NTFPreCursivefk" w:cs="Arial"/>
                <w:szCs w:val="28"/>
                <w:u w:val="none"/>
              </w:rPr>
              <w:t xml:space="preserve">Spring 1 </w:t>
            </w:r>
            <w:r w:rsidRPr="009A2A0C">
              <w:rPr>
                <w:rFonts w:ascii="NTFPreCursivefk" w:hAnsi="NTFPreCursivefk"/>
                <w:szCs w:val="28"/>
                <w:u w:val="none"/>
              </w:rPr>
              <w:t xml:space="preserve">    </w:t>
            </w:r>
            <w:r w:rsidRPr="009A2A0C">
              <w:rPr>
                <w:rFonts w:ascii="NTFPreCursivefk" w:eastAsia="Arial" w:hAnsi="NTFPreCursivefk" w:cs="Arial"/>
                <w:szCs w:val="28"/>
                <w:u w:val="none"/>
              </w:rPr>
              <w:t xml:space="preserve">Spring 2 </w:t>
            </w:r>
          </w:p>
        </w:tc>
        <w:tc>
          <w:tcPr>
            <w:tcW w:w="5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</w:tcPr>
          <w:p w:rsidR="004C1F22" w:rsidRPr="009A2A0C" w:rsidRDefault="004C1F22" w:rsidP="00CB2402">
            <w:pPr>
              <w:pStyle w:val="ListParagraph"/>
              <w:spacing w:after="120"/>
              <w:ind w:left="227" w:right="93"/>
              <w:jc w:val="center"/>
              <w:rPr>
                <w:rFonts w:ascii="NTFPreCursivefk" w:eastAsia="Arial" w:hAnsi="NTFPreCursivefk" w:cs="Arial"/>
                <w:sz w:val="24"/>
                <w:szCs w:val="24"/>
                <w:u w:val="none"/>
              </w:rPr>
            </w:pPr>
            <w:r w:rsidRPr="009A2A0C">
              <w:rPr>
                <w:rFonts w:ascii="NTFPreCursivefk" w:eastAsia="Arial" w:hAnsi="NTFPreCursivefk" w:cs="Arial"/>
                <w:szCs w:val="28"/>
                <w:u w:val="none"/>
              </w:rPr>
              <w:t xml:space="preserve">Summer 1 </w:t>
            </w:r>
            <w:r w:rsidRPr="009A2A0C">
              <w:rPr>
                <w:rFonts w:ascii="NTFPreCursivefk" w:hAnsi="NTFPreCursivefk"/>
                <w:szCs w:val="28"/>
                <w:u w:val="none"/>
              </w:rPr>
              <w:t xml:space="preserve">    </w:t>
            </w:r>
            <w:r w:rsidRPr="009A2A0C">
              <w:rPr>
                <w:rFonts w:ascii="NTFPreCursivefk" w:eastAsia="Arial" w:hAnsi="NTFPreCursivefk" w:cs="Arial"/>
                <w:szCs w:val="28"/>
                <w:u w:val="none"/>
              </w:rPr>
              <w:t>Summer 2</w:t>
            </w:r>
          </w:p>
        </w:tc>
      </w:tr>
      <w:tr w:rsidR="004C1F22" w:rsidRPr="0088557D" w:rsidTr="00215C42">
        <w:trPr>
          <w:trHeight w:val="289"/>
        </w:trPr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9A2A0C" w:rsidRDefault="004C1F22" w:rsidP="00CB2402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  <w:r w:rsidRPr="009A2A0C">
              <w:rPr>
                <w:rFonts w:ascii="NTFPreCursivefk" w:eastAsia="Arial" w:hAnsi="NTFPreCursivefk" w:cs="Arial"/>
                <w:sz w:val="21"/>
                <w:szCs w:val="21"/>
                <w:u w:val="none"/>
              </w:rPr>
              <w:t>UTW</w:t>
            </w:r>
          </w:p>
        </w:tc>
        <w:tc>
          <w:tcPr>
            <w:tcW w:w="14616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9A2A0C" w:rsidRDefault="004C1F22" w:rsidP="00CB2402">
            <w:pPr>
              <w:pStyle w:val="ListParagraph"/>
              <w:spacing w:after="120"/>
              <w:ind w:left="227" w:right="93"/>
              <w:jc w:val="center"/>
              <w:rPr>
                <w:rFonts w:ascii="NTFPreCursivefk" w:eastAsia="Arial" w:hAnsi="NTFPreCursivefk" w:cs="Arial"/>
                <w:sz w:val="24"/>
                <w:szCs w:val="24"/>
                <w:u w:val="none"/>
              </w:rPr>
            </w:pPr>
            <w:r w:rsidRPr="009A2A0C">
              <w:rPr>
                <w:rFonts w:ascii="NTFPreCursivefk" w:eastAsia="Arial" w:hAnsi="NTFPreCursivefk" w:cs="Arial"/>
                <w:sz w:val="24"/>
                <w:szCs w:val="24"/>
                <w:u w:val="none"/>
              </w:rPr>
              <w:t>RECEPTION</w:t>
            </w:r>
          </w:p>
        </w:tc>
      </w:tr>
      <w:tr w:rsidR="004C1F22" w:rsidRPr="005518A4" w:rsidTr="00215C42">
        <w:trPr>
          <w:trHeight w:val="779"/>
        </w:trPr>
        <w:tc>
          <w:tcPr>
            <w:tcW w:w="10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9A2A0C" w:rsidRDefault="004C1F22" w:rsidP="00CB2402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</w:p>
        </w:tc>
        <w:tc>
          <w:tcPr>
            <w:tcW w:w="460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Talk about members of their immediate family and community.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Name and describe people who are familiar to them.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Comment on images of familiar situations in the past.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Compare and contrast characters from stories, including figures from the past.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Recognise that people have different beliefs and celebrate special times in different ways.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Understand the effect of changing seasons on the natural world around them.</w:t>
            </w:r>
          </w:p>
        </w:tc>
        <w:tc>
          <w:tcPr>
            <w:tcW w:w="244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Draw information from a simple map.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Understand that some places are special to members of their community.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Recognise that people have different beliefs and celebrate special times in different ways.</w:t>
            </w:r>
          </w:p>
          <w:p w:rsidR="00BC60C0" w:rsidRPr="00BC60C0" w:rsidRDefault="004C1F22" w:rsidP="00BC60C0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Understand the effect of changing seasons on the natural world around them.</w:t>
            </w:r>
          </w:p>
          <w:p w:rsidR="00BC60C0" w:rsidRPr="00EB56FB" w:rsidRDefault="00BC60C0" w:rsidP="00BC60C0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Explore the natural world around them.</w:t>
            </w:r>
          </w:p>
          <w:p w:rsidR="004C1F22" w:rsidRPr="00EB56FB" w:rsidRDefault="004C1F22" w:rsidP="00CB2402">
            <w:pPr>
              <w:ind w:left="360"/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</w:p>
        </w:tc>
        <w:tc>
          <w:tcPr>
            <w:tcW w:w="756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</w:tcPr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Draw information from a simple map.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Describe what they see, hear and feel whilst outside.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Recognise some similarities and differences between life in this country and life in other countries.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Recognise some environments that are different to the one in which they live.</w:t>
            </w:r>
          </w:p>
          <w:p w:rsidR="004C1F22" w:rsidRPr="00EB56FB" w:rsidRDefault="004C1F22" w:rsidP="004C1F22">
            <w:pPr>
              <w:numPr>
                <w:ilvl w:val="0"/>
                <w:numId w:val="1"/>
              </w:numPr>
              <w:contextualSpacing/>
              <w:jc w:val="left"/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EB56FB">
              <w:rPr>
                <w:rFonts w:ascii="NTFPreCursivefk" w:eastAsiaTheme="minorHAnsi" w:hAnsi="NTFPreCursivefk" w:cs="Arial"/>
                <w:b w:val="0"/>
                <w:color w:val="auto"/>
                <w:sz w:val="18"/>
                <w:szCs w:val="18"/>
                <w:u w:val="none"/>
                <w:lang w:eastAsia="en-US"/>
              </w:rPr>
              <w:t>Understand the effect of changing seasons on the natural world around them.</w:t>
            </w:r>
          </w:p>
        </w:tc>
      </w:tr>
      <w:tr w:rsidR="004C1F22" w:rsidRPr="005518A4" w:rsidTr="00215C42">
        <w:trPr>
          <w:trHeight w:val="248"/>
        </w:trPr>
        <w:tc>
          <w:tcPr>
            <w:tcW w:w="10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9A2A0C" w:rsidRDefault="004C1F22" w:rsidP="00CB2402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</w:p>
        </w:tc>
        <w:tc>
          <w:tcPr>
            <w:tcW w:w="460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:rsidR="004C1F22" w:rsidRPr="00EB56FB" w:rsidRDefault="004C1F22" w:rsidP="00CB2402">
            <w:pPr>
              <w:pStyle w:val="ListParagraph"/>
              <w:spacing w:after="120"/>
              <w:ind w:left="227" w:right="97"/>
              <w:jc w:val="left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</w:p>
        </w:tc>
        <w:tc>
          <w:tcPr>
            <w:tcW w:w="24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C1F22" w:rsidRPr="00EB56FB" w:rsidRDefault="004C1F22" w:rsidP="00CB2402">
            <w:pPr>
              <w:pStyle w:val="ListParagraph"/>
              <w:spacing w:after="120"/>
              <w:ind w:left="227" w:right="97"/>
              <w:jc w:val="both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</w:p>
        </w:tc>
        <w:tc>
          <w:tcPr>
            <w:tcW w:w="756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EB56FB" w:rsidRDefault="004C1F22" w:rsidP="00CB2402">
            <w:pPr>
              <w:pStyle w:val="ListParagraph"/>
              <w:spacing w:after="120"/>
              <w:ind w:left="227" w:right="93"/>
              <w:jc w:val="center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sz w:val="18"/>
                <w:szCs w:val="18"/>
                <w:u w:val="none"/>
              </w:rPr>
              <w:t>EARLY LEARNING GOALS</w:t>
            </w:r>
          </w:p>
        </w:tc>
      </w:tr>
      <w:tr w:rsidR="004C1F22" w:rsidRPr="005518A4" w:rsidTr="00215C42">
        <w:trPr>
          <w:trHeight w:val="374"/>
        </w:trPr>
        <w:tc>
          <w:tcPr>
            <w:tcW w:w="10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9A2A0C" w:rsidRDefault="004C1F22" w:rsidP="00CB2402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</w:p>
        </w:tc>
        <w:tc>
          <w:tcPr>
            <w:tcW w:w="4604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:rsidR="004C1F22" w:rsidRPr="00EB56FB" w:rsidRDefault="004C1F22" w:rsidP="00CB2402">
            <w:pPr>
              <w:pStyle w:val="ListParagraph"/>
              <w:spacing w:after="120"/>
              <w:ind w:left="227" w:right="97"/>
              <w:jc w:val="left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</w:p>
        </w:tc>
        <w:tc>
          <w:tcPr>
            <w:tcW w:w="244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:rsidR="004C1F22" w:rsidRPr="00EB56FB" w:rsidRDefault="004C1F22" w:rsidP="00CB2402">
            <w:pPr>
              <w:pStyle w:val="ListParagraph"/>
              <w:spacing w:after="120"/>
              <w:ind w:left="227" w:right="97"/>
              <w:jc w:val="both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EB56FB" w:rsidRDefault="00892D8C" w:rsidP="00CB2402">
            <w:pPr>
              <w:pStyle w:val="ListParagraph"/>
              <w:spacing w:after="120"/>
              <w:ind w:left="227" w:right="93"/>
              <w:jc w:val="center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sz w:val="18"/>
                <w:szCs w:val="18"/>
                <w:u w:val="none"/>
              </w:rPr>
              <w:t>PAST AND PRESENT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EB56FB" w:rsidRDefault="00892D8C" w:rsidP="00CB2402">
            <w:pPr>
              <w:pStyle w:val="ListParagraph"/>
              <w:spacing w:after="120"/>
              <w:ind w:left="227" w:right="93"/>
              <w:jc w:val="center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sz w:val="18"/>
                <w:szCs w:val="18"/>
                <w:u w:val="none"/>
              </w:rPr>
              <w:t>PEOPLE, CULTURE AND COMMUNITIES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EB56FB" w:rsidRDefault="00892D8C" w:rsidP="00CB2402">
            <w:pPr>
              <w:pStyle w:val="ListParagraph"/>
              <w:spacing w:after="120"/>
              <w:ind w:left="227" w:right="93"/>
              <w:jc w:val="center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sz w:val="18"/>
                <w:szCs w:val="18"/>
                <w:u w:val="none"/>
              </w:rPr>
              <w:t>THE NATRUAL WORLD</w:t>
            </w:r>
          </w:p>
        </w:tc>
      </w:tr>
      <w:tr w:rsidR="004C1F22" w:rsidRPr="005518A4" w:rsidTr="00215C42">
        <w:trPr>
          <w:trHeight w:val="2792"/>
        </w:trPr>
        <w:tc>
          <w:tcPr>
            <w:tcW w:w="107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9A2A0C" w:rsidRDefault="004C1F22" w:rsidP="00CB2402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</w:p>
        </w:tc>
        <w:tc>
          <w:tcPr>
            <w:tcW w:w="4604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:rsidR="004C1F22" w:rsidRPr="00EB56FB" w:rsidRDefault="004C1F22" w:rsidP="00CB2402">
            <w:pPr>
              <w:pStyle w:val="ListParagraph"/>
              <w:spacing w:after="120"/>
              <w:ind w:left="227" w:right="97"/>
              <w:jc w:val="left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</w:p>
        </w:tc>
        <w:tc>
          <w:tcPr>
            <w:tcW w:w="244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</w:tcPr>
          <w:p w:rsidR="004C1F22" w:rsidRPr="00EB56FB" w:rsidRDefault="004C1F22" w:rsidP="00CB2402">
            <w:pPr>
              <w:pStyle w:val="ListParagraph"/>
              <w:spacing w:after="120"/>
              <w:ind w:left="227" w:right="97"/>
              <w:jc w:val="both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EB56FB" w:rsidRDefault="004C1F22" w:rsidP="004C1F22">
            <w:pPr>
              <w:pStyle w:val="ListParagraph"/>
              <w:numPr>
                <w:ilvl w:val="0"/>
                <w:numId w:val="2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Talk about the lives of the people around them and their roles in society.</w:t>
            </w:r>
          </w:p>
          <w:p w:rsidR="004C1F22" w:rsidRPr="00EB56FB" w:rsidRDefault="004C1F22" w:rsidP="004C1F22">
            <w:pPr>
              <w:pStyle w:val="ListParagraph"/>
              <w:numPr>
                <w:ilvl w:val="0"/>
                <w:numId w:val="2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Know some similarities and differences between things in the past and now, drawing on their experiences and what has been read.</w:t>
            </w:r>
          </w:p>
          <w:p w:rsidR="004C1F22" w:rsidRPr="00EB56FB" w:rsidRDefault="004C1F22" w:rsidP="004C1F22">
            <w:pPr>
              <w:pStyle w:val="ListParagraph"/>
              <w:numPr>
                <w:ilvl w:val="0"/>
                <w:numId w:val="2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Understand the past through settings, characters and events encountered in books read in class and storytelling.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EB56FB" w:rsidRDefault="004C1F22" w:rsidP="004C1F22">
            <w:pPr>
              <w:pStyle w:val="ListParagraph"/>
              <w:numPr>
                <w:ilvl w:val="0"/>
                <w:numId w:val="3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Describe immediate environment using knowledge from observation, discussion, stories, non-fiction texts and maps.</w:t>
            </w:r>
          </w:p>
          <w:p w:rsidR="004C1F22" w:rsidRPr="00EB56FB" w:rsidRDefault="004C1F22" w:rsidP="004C1F22">
            <w:pPr>
              <w:pStyle w:val="ListParagraph"/>
              <w:numPr>
                <w:ilvl w:val="0"/>
                <w:numId w:val="3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Know similarities and differences between religious and cultural communities in this country, drawing on experiences and what has been read in class.</w:t>
            </w:r>
          </w:p>
          <w:p w:rsidR="004C1F22" w:rsidRPr="00EB56FB" w:rsidRDefault="004C1F22" w:rsidP="004C1F22">
            <w:pPr>
              <w:pStyle w:val="ListParagraph"/>
              <w:numPr>
                <w:ilvl w:val="0"/>
                <w:numId w:val="3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Explain similarities and differences between life in this country and life in other countries.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538135" w:themeFill="accent6" w:themeFillShade="BF"/>
          </w:tcPr>
          <w:p w:rsidR="004C1F22" w:rsidRPr="00EB56FB" w:rsidRDefault="004C1F22" w:rsidP="004C1F22">
            <w:pPr>
              <w:pStyle w:val="ListParagraph"/>
              <w:numPr>
                <w:ilvl w:val="0"/>
                <w:numId w:val="4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Explore the natural world around them, making observations and drawing pictures of animals and plants.</w:t>
            </w:r>
          </w:p>
          <w:p w:rsidR="004C1F22" w:rsidRPr="00EB56FB" w:rsidRDefault="004C1F22" w:rsidP="004C1F22">
            <w:pPr>
              <w:pStyle w:val="ListParagraph"/>
              <w:numPr>
                <w:ilvl w:val="0"/>
                <w:numId w:val="4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Know some similarities and differences between the natural world around them and contrasting environments.</w:t>
            </w:r>
          </w:p>
          <w:p w:rsidR="004C1F22" w:rsidRPr="00EB56FB" w:rsidRDefault="004C1F22" w:rsidP="004C1F22">
            <w:pPr>
              <w:pStyle w:val="ListParagraph"/>
              <w:numPr>
                <w:ilvl w:val="0"/>
                <w:numId w:val="4"/>
              </w:num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EB56FB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Understand some important processes and changes in the natural world (seasons, states of matter)</w:t>
            </w:r>
          </w:p>
        </w:tc>
      </w:tr>
      <w:tr w:rsidR="001125F5" w:rsidRPr="005518A4" w:rsidTr="00215C42">
        <w:trPr>
          <w:trHeight w:val="841"/>
        </w:trPr>
        <w:tc>
          <w:tcPr>
            <w:tcW w:w="10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</w:tcPr>
          <w:p w:rsidR="001125F5" w:rsidRDefault="00215C42" w:rsidP="001125F5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  <w:r>
              <w:rPr>
                <w:rFonts w:ascii="NTFPreCursivefk" w:eastAsia="Arial" w:hAnsi="NTFPreCursivefk" w:cs="Arial"/>
                <w:sz w:val="21"/>
                <w:szCs w:val="21"/>
                <w:u w:val="none"/>
              </w:rPr>
              <w:t xml:space="preserve">UTW </w:t>
            </w:r>
          </w:p>
          <w:p w:rsidR="00215C42" w:rsidRPr="009A2A0C" w:rsidRDefault="00215C42" w:rsidP="001125F5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sz w:val="21"/>
                <w:szCs w:val="21"/>
                <w:u w:val="none"/>
              </w:rPr>
            </w:pPr>
            <w:r>
              <w:rPr>
                <w:rFonts w:ascii="NTFPreCursivefk" w:eastAsia="Arial" w:hAnsi="NTFPreCursivefk" w:cs="Arial"/>
                <w:sz w:val="21"/>
                <w:szCs w:val="21"/>
                <w:u w:val="none"/>
              </w:rPr>
              <w:t>Continuous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:rsidR="001125F5" w:rsidRPr="00215C42" w:rsidRDefault="001125F5" w:rsidP="001125F5">
            <w:pPr>
              <w:spacing w:after="200" w:line="276" w:lineRule="auto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My family pictures </w:t>
            </w:r>
          </w:p>
          <w:p w:rsidR="00EB56FB" w:rsidRPr="00215C42" w:rsidRDefault="00EB56FB" w:rsidP="001125F5">
            <w:pPr>
              <w:spacing w:after="200" w:line="276" w:lineRule="auto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Investigating nature in Autumn. </w:t>
            </w:r>
          </w:p>
          <w:p w:rsidR="00EB56FB" w:rsidRPr="00215C42" w:rsidRDefault="00EB56FB" w:rsidP="001125F5">
            <w:pPr>
              <w:spacing w:after="200" w:line="276" w:lineRule="auto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Environment – effects of plastic on the environment. Recycling. </w:t>
            </w:r>
          </w:p>
          <w:p w:rsidR="00EB56FB" w:rsidRPr="00215C42" w:rsidRDefault="00EB56FB" w:rsidP="001125F5">
            <w:pPr>
              <w:spacing w:after="200" w:line="276" w:lineRule="auto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Exploring materials and their uses. </w:t>
            </w:r>
          </w:p>
          <w:p w:rsidR="00EB56FB" w:rsidRPr="00215C42" w:rsidRDefault="00EB56FB" w:rsidP="001125F5">
            <w:pPr>
              <w:spacing w:after="200" w:line="276" w:lineRule="auto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</w:tcPr>
          <w:p w:rsidR="00EB56FB" w:rsidRPr="00AC7C90" w:rsidRDefault="00EB56FB" w:rsidP="00EB56FB">
            <w:pPr>
              <w:spacing w:after="200" w:line="276" w:lineRule="auto"/>
              <w:jc w:val="left"/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AC7C90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>Light and dark discussion linked to times of the day and seasons.</w:t>
            </w:r>
            <w:r w:rsidRPr="00215C42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 xml:space="preserve"> </w:t>
            </w:r>
            <w:r w:rsidRPr="00AC7C90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>Light box pictures.</w:t>
            </w:r>
          </w:p>
          <w:p w:rsidR="001125F5" w:rsidRPr="00215C42" w:rsidRDefault="001125F5" w:rsidP="001125F5">
            <w:pPr>
              <w:spacing w:after="200" w:line="276" w:lineRule="auto"/>
              <w:jc w:val="left"/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215C42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>Freezing melting of ice, butter and chocolate using a microwave.</w:t>
            </w:r>
          </w:p>
          <w:p w:rsidR="001125F5" w:rsidRPr="00AC7C90" w:rsidRDefault="001125F5" w:rsidP="001125F5">
            <w:pPr>
              <w:spacing w:after="200" w:line="276" w:lineRule="auto"/>
              <w:jc w:val="left"/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AC7C90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 xml:space="preserve">Countries that are cold all year round </w:t>
            </w:r>
          </w:p>
          <w:p w:rsidR="001125F5" w:rsidRPr="00AC7C90" w:rsidRDefault="001125F5" w:rsidP="001125F5">
            <w:pPr>
              <w:spacing w:after="200" w:line="276" w:lineRule="auto"/>
              <w:jc w:val="left"/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AC7C90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 xml:space="preserve">Use a map to </w:t>
            </w:r>
            <w:r w:rsidR="00215C42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 xml:space="preserve">find the North and South poles - </w:t>
            </w:r>
            <w:r w:rsidRPr="00AC7C90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>add penguins, polar bears to the map.</w:t>
            </w:r>
          </w:p>
          <w:p w:rsidR="001125F5" w:rsidRPr="00AC7C90" w:rsidRDefault="001125F5" w:rsidP="001125F5">
            <w:pPr>
              <w:spacing w:after="200" w:line="276" w:lineRule="auto"/>
              <w:jc w:val="left"/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AC7C90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 xml:space="preserve">Weather – clothing. </w:t>
            </w:r>
          </w:p>
          <w:p w:rsidR="001125F5" w:rsidRPr="00215C42" w:rsidRDefault="001125F5" w:rsidP="00EB56FB">
            <w:pPr>
              <w:spacing w:after="200" w:line="276" w:lineRule="auto"/>
              <w:jc w:val="left"/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</w:pPr>
            <w:r w:rsidRPr="00215C42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>Season of winter – similarities and differences</w:t>
            </w:r>
            <w:r w:rsidR="00EB56FB" w:rsidRPr="00215C42">
              <w:rPr>
                <w:rFonts w:ascii="NTFPreCursivefk" w:eastAsia="Calibri" w:hAnsi="NTFPreCursivefk" w:cs="Times New Roman"/>
                <w:b w:val="0"/>
                <w:color w:val="auto"/>
                <w:sz w:val="18"/>
                <w:szCs w:val="18"/>
                <w:u w:val="none"/>
                <w:lang w:eastAsia="en-US"/>
              </w:rPr>
              <w:t>, comparison with other seasons.</w:t>
            </w:r>
          </w:p>
        </w:tc>
        <w:tc>
          <w:tcPr>
            <w:tcW w:w="244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</w:tcPr>
          <w:p w:rsidR="00562CE4" w:rsidRPr="00215C42" w:rsidRDefault="00562CE4" w:rsidP="00562CE4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Old and New Toys, similarities and differences. </w:t>
            </w:r>
          </w:p>
          <w:p w:rsidR="00562CE4" w:rsidRPr="00215C42" w:rsidRDefault="00562CE4" w:rsidP="00562CE4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Finding out about farms. What food comes from each animal? Sort different foods into where it comes from.</w:t>
            </w:r>
          </w:p>
          <w:p w:rsidR="00562CE4" w:rsidRPr="00215C42" w:rsidRDefault="00562CE4" w:rsidP="00562CE4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Matching animals to their babies.</w:t>
            </w:r>
          </w:p>
          <w:p w:rsidR="00AE458D" w:rsidRPr="00215C42" w:rsidRDefault="00AE458D" w:rsidP="00AE458D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Maps – finding out where animals live and their different habitats. </w:t>
            </w:r>
          </w:p>
          <w:p w:rsidR="001125F5" w:rsidRPr="00215C42" w:rsidRDefault="00E6596D" w:rsidP="00E6596D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Lifecycle of a chick and/caterpillar</w:t>
            </w:r>
          </w:p>
          <w:p w:rsidR="00600020" w:rsidRPr="00215C42" w:rsidRDefault="00600020" w:rsidP="00E6596D">
            <w:pPr>
              <w:spacing w:after="120"/>
              <w:ind w:right="97"/>
              <w:jc w:val="both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Taking care of animals. 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</w:tcPr>
          <w:p w:rsidR="001125F5" w:rsidRPr="00215C42" w:rsidRDefault="00834F48" w:rsidP="001125F5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Easter</w:t>
            </w:r>
            <w:r w:rsidR="00B569B4"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 celebrations Easter bonnets, egg hunts.</w:t>
            </w:r>
          </w:p>
          <w:p w:rsidR="00E609E0" w:rsidRPr="00215C42" w:rsidRDefault="00E609E0" w:rsidP="001125F5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People who help us: The role of the Police and Firefighters</w:t>
            </w:r>
            <w:r w:rsidR="00B569B4"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.</w:t>
            </w:r>
          </w:p>
          <w:p w:rsidR="00B569B4" w:rsidRPr="00215C42" w:rsidRDefault="00B569B4" w:rsidP="001125F5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The first Moon Landing.</w:t>
            </w:r>
          </w:p>
          <w:p w:rsidR="00B569B4" w:rsidRPr="00215C42" w:rsidRDefault="00B569B4" w:rsidP="001125F5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</w:tcPr>
          <w:p w:rsidR="00834F48" w:rsidRPr="00215C42" w:rsidRDefault="00834F48" w:rsidP="00B569B4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The Queen’s Life from young to old</w:t>
            </w:r>
            <w:r w:rsidR="00B569B4"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. Link with ‘when I was a baby’.</w:t>
            </w:r>
          </w:p>
          <w:p w:rsidR="00834F48" w:rsidRPr="00215C42" w:rsidRDefault="00B569B4" w:rsidP="00B569B4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How Eid is celebrated and compare and contrast with Easter.</w:t>
            </w:r>
          </w:p>
          <w:p w:rsidR="00B569B4" w:rsidRPr="00215C42" w:rsidRDefault="00B569B4" w:rsidP="00B569B4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Finding England and Scotland on a map of the UK.</w:t>
            </w:r>
          </w:p>
          <w:p w:rsidR="00B569B4" w:rsidRPr="00215C42" w:rsidRDefault="00B569B4" w:rsidP="00B569B4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Compare life in England to life in Italy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</w:tcPr>
          <w:p w:rsidR="00B569B4" w:rsidRPr="00215C42" w:rsidRDefault="00600020" w:rsidP="00736400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Planting </w:t>
            </w:r>
            <w:r w:rsidR="00B569B4"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seeds/</w:t>
            </w: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beans</w:t>
            </w:r>
            <w:r w:rsidR="00B569B4"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.</w:t>
            </w:r>
          </w:p>
          <w:p w:rsidR="00600020" w:rsidRPr="00215C42" w:rsidRDefault="00600020" w:rsidP="00736400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Designing and making miniature gardens</w:t>
            </w:r>
          </w:p>
          <w:p w:rsidR="00736400" w:rsidRPr="00215C42" w:rsidRDefault="00736400" w:rsidP="00736400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Looking closely at and exploring plants and vegetables. (chopping vegetables, exploring root growth, conditions for growth, decay.</w:t>
            </w:r>
          </w:p>
          <w:p w:rsidR="00600020" w:rsidRPr="00215C42" w:rsidRDefault="00600020" w:rsidP="00736400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Environ</w:t>
            </w:r>
            <w:r w:rsidR="00215C42"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mental senses what can I hear, etc.</w:t>
            </w: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 </w:t>
            </w:r>
          </w:p>
          <w:p w:rsidR="00736400" w:rsidRPr="00215C42" w:rsidRDefault="00736400" w:rsidP="00736400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Observing the lifecycle of a caterpillar.</w:t>
            </w:r>
          </w:p>
          <w:p w:rsidR="001125F5" w:rsidRPr="00BC60C0" w:rsidRDefault="00600020" w:rsidP="00BC60C0">
            <w:pPr>
              <w:spacing w:after="120"/>
              <w:ind w:right="93"/>
              <w:jc w:val="left"/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</w:pPr>
            <w:r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>Floating and Sinking Making and testing something that floats</w:t>
            </w:r>
            <w:r w:rsidR="00736400" w:rsidRPr="00215C42">
              <w:rPr>
                <w:rFonts w:ascii="NTFPreCursivefk" w:eastAsia="Arial" w:hAnsi="NTFPreCursivefk" w:cs="Arial"/>
                <w:b w:val="0"/>
                <w:sz w:val="18"/>
                <w:szCs w:val="18"/>
                <w:u w:val="none"/>
              </w:rPr>
              <w:t xml:space="preserve"> (boats, rafts).</w:t>
            </w:r>
          </w:p>
        </w:tc>
      </w:tr>
    </w:tbl>
    <w:p w:rsidR="00CD2379" w:rsidRDefault="00CD2379" w:rsidP="00215C42">
      <w:pPr>
        <w:jc w:val="both"/>
      </w:pPr>
      <w:bookmarkStart w:id="0" w:name="_GoBack"/>
      <w:bookmarkEnd w:id="0"/>
    </w:p>
    <w:sectPr w:rsidR="00CD2379" w:rsidSect="004C1F22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C42" w:rsidRDefault="00215C42" w:rsidP="00215C42">
      <w:pPr>
        <w:spacing w:line="240" w:lineRule="auto"/>
      </w:pPr>
      <w:r>
        <w:separator/>
      </w:r>
    </w:p>
  </w:endnote>
  <w:endnote w:type="continuationSeparator" w:id="0">
    <w:p w:rsidR="00215C42" w:rsidRDefault="00215C42" w:rsidP="00215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C42" w:rsidRDefault="00215C42" w:rsidP="00215C42">
      <w:pPr>
        <w:spacing w:line="240" w:lineRule="auto"/>
      </w:pPr>
      <w:r>
        <w:separator/>
      </w:r>
    </w:p>
  </w:footnote>
  <w:footnote w:type="continuationSeparator" w:id="0">
    <w:p w:rsidR="00215C42" w:rsidRDefault="00215C42" w:rsidP="00215C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C42" w:rsidRPr="00BC60C0" w:rsidRDefault="00215C42" w:rsidP="00215C42">
    <w:pPr>
      <w:spacing w:line="240" w:lineRule="auto"/>
      <w:ind w:right="-4241"/>
      <w:jc w:val="left"/>
      <w:rPr>
        <w:rFonts w:ascii="NTFPreCursivefk" w:hAnsi="NTFPreCursivefk"/>
        <w:b w:val="0"/>
        <w:color w:val="00B0F0"/>
        <w:sz w:val="20"/>
        <w:u w:val="none"/>
      </w:rPr>
    </w:pPr>
    <w:r w:rsidRPr="00BC60C0">
      <w:rPr>
        <w:rFonts w:ascii="NTFPreCursivefk" w:hAnsi="NTFPreCursivefk"/>
        <w:b w:val="0"/>
        <w:color w:val="00B0F0"/>
        <w:sz w:val="20"/>
        <w:u w:val="none"/>
      </w:rPr>
      <w:t xml:space="preserve">We deliver a broad and balanced curriculum that provides hands on experiences, promoting curiosity and a lifelong love of learning. </w:t>
    </w:r>
  </w:p>
  <w:p w:rsidR="00215C42" w:rsidRPr="00BC60C0" w:rsidRDefault="00215C42" w:rsidP="00215C42">
    <w:pPr>
      <w:spacing w:line="240" w:lineRule="auto"/>
      <w:ind w:right="-4241"/>
      <w:jc w:val="left"/>
      <w:rPr>
        <w:rFonts w:ascii="NTFPreCursivefk" w:hAnsi="NTFPreCursivefk"/>
        <w:b w:val="0"/>
        <w:color w:val="00B0F0"/>
        <w:sz w:val="20"/>
        <w:u w:val="none"/>
      </w:rPr>
    </w:pPr>
    <w:r w:rsidRPr="00BC60C0">
      <w:rPr>
        <w:rFonts w:ascii="NTFPreCursivefk" w:hAnsi="NTFPreCursivefk"/>
        <w:b w:val="0"/>
        <w:color w:val="00B0F0"/>
        <w:sz w:val="20"/>
        <w:u w:val="none"/>
      </w:rPr>
      <w:t xml:space="preserve">We support every child to reach their fullest potential.        RRS- </w:t>
    </w:r>
    <w:r w:rsidRPr="00BC60C0">
      <w:rPr>
        <w:rFonts w:ascii="NTFPreCursivefk" w:hAnsi="NTFPreCursivefk"/>
        <w:b w:val="0"/>
        <w:color w:val="00B0F0"/>
        <w:sz w:val="18"/>
        <w:u w:val="none"/>
      </w:rPr>
      <w:t xml:space="preserve">Article 29 </w:t>
    </w:r>
  </w:p>
  <w:p w:rsidR="00215C42" w:rsidRDefault="00215C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EB0"/>
    <w:multiLevelType w:val="hybridMultilevel"/>
    <w:tmpl w:val="42483B06"/>
    <w:lvl w:ilvl="0" w:tplc="218AF64A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</w:abstractNum>
  <w:abstractNum w:abstractNumId="1" w15:restartNumberingAfterBreak="0">
    <w:nsid w:val="05FB26B6"/>
    <w:multiLevelType w:val="hybridMultilevel"/>
    <w:tmpl w:val="4288E294"/>
    <w:lvl w:ilvl="0" w:tplc="126AAC86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1A569DAC">
      <w:numFmt w:val="bullet"/>
      <w:lvlText w:val="•"/>
      <w:lvlJc w:val="left"/>
      <w:pPr>
        <w:ind w:left="227" w:firstLine="1080"/>
      </w:pPr>
      <w:rPr>
        <w:rFonts w:ascii="NTFPreCursivefk" w:eastAsia="Arial" w:hAnsi="NTFPreCursivefk" w:cs="Arial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12631551"/>
    <w:multiLevelType w:val="hybridMultilevel"/>
    <w:tmpl w:val="E1A6189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D6521"/>
    <w:multiLevelType w:val="hybridMultilevel"/>
    <w:tmpl w:val="972E3EA4"/>
    <w:lvl w:ilvl="0" w:tplc="9E46667C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22"/>
    <w:rsid w:val="001125F5"/>
    <w:rsid w:val="00215C42"/>
    <w:rsid w:val="00326E43"/>
    <w:rsid w:val="003D687F"/>
    <w:rsid w:val="004518A3"/>
    <w:rsid w:val="004C1F22"/>
    <w:rsid w:val="00512772"/>
    <w:rsid w:val="00562CE4"/>
    <w:rsid w:val="00600020"/>
    <w:rsid w:val="00736400"/>
    <w:rsid w:val="00832F1E"/>
    <w:rsid w:val="00834F48"/>
    <w:rsid w:val="00892D8C"/>
    <w:rsid w:val="009A2A0C"/>
    <w:rsid w:val="00AC7C90"/>
    <w:rsid w:val="00AE458D"/>
    <w:rsid w:val="00B569B4"/>
    <w:rsid w:val="00BC60C0"/>
    <w:rsid w:val="00CD2379"/>
    <w:rsid w:val="00E609E0"/>
    <w:rsid w:val="00E6596D"/>
    <w:rsid w:val="00EB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5EC83"/>
  <w15:chartTrackingRefBased/>
  <w15:docId w15:val="{E85B2608-F96F-49F6-8DC6-E294043E5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F22"/>
    <w:pPr>
      <w:spacing w:after="0"/>
      <w:jc w:val="right"/>
    </w:pPr>
    <w:rPr>
      <w:rFonts w:ascii="Comic Sans MS" w:eastAsia="Comic Sans MS" w:hAnsi="Comic Sans MS" w:cs="Comic Sans MS"/>
      <w:b/>
      <w:color w:val="000000"/>
      <w:sz w:val="28"/>
      <w:u w:val="single" w:color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4C1F2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C1F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5C4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C42"/>
    <w:rPr>
      <w:rFonts w:ascii="Comic Sans MS" w:eastAsia="Comic Sans MS" w:hAnsi="Comic Sans MS" w:cs="Comic Sans MS"/>
      <w:b/>
      <w:color w:val="000000"/>
      <w:sz w:val="28"/>
      <w:u w:val="single" w:color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15C4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C42"/>
    <w:rPr>
      <w:rFonts w:ascii="Comic Sans MS" w:eastAsia="Comic Sans MS" w:hAnsi="Comic Sans MS" w:cs="Comic Sans MS"/>
      <w:b/>
      <w:color w:val="000000"/>
      <w:sz w:val="28"/>
      <w:u w:val="single"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lbanks</dc:creator>
  <cp:keywords/>
  <dc:description/>
  <cp:lastModifiedBy>lbanks</cp:lastModifiedBy>
  <cp:revision>3</cp:revision>
  <dcterms:created xsi:type="dcterms:W3CDTF">2021-05-11T13:09:00Z</dcterms:created>
  <dcterms:modified xsi:type="dcterms:W3CDTF">2021-05-12T09:56:00Z</dcterms:modified>
</cp:coreProperties>
</file>